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82" w:rsidRDefault="00501727" w:rsidP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СХЕМА РЫБОВОДНОГО УЧАСТКА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843"/>
        <w:gridCol w:w="1134"/>
        <w:gridCol w:w="1701"/>
        <w:gridCol w:w="2181"/>
        <w:gridCol w:w="1736"/>
        <w:gridCol w:w="1017"/>
        <w:gridCol w:w="1028"/>
      </w:tblGrid>
      <w:tr w:rsidR="00041082" w:rsidRPr="00085007" w:rsidTr="00D51826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41082" w:rsidRPr="00085007" w:rsidRDefault="00041082" w:rsidP="00157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041082" w:rsidRPr="00085007" w:rsidTr="00D51826">
        <w:trPr>
          <w:gridAfter w:val="4"/>
          <w:wAfter w:w="5962" w:type="dxa"/>
          <w:trHeight w:val="201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8F563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 w:colFirst="1" w:colLast="1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153376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583193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* по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 линии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до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 точк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 2 (5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134864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577741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от точки 2 по береговой линии до точки 3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 xml:space="preserve"> (5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134364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573621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3 по береговой линии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до точки 4 (5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145315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>571044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), от точки 4 п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о </w:t>
            </w:r>
            <w:r w:rsidR="008F5639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 точки 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8F5639" w:rsidP="00D5182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Завьяловское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водохранилище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8F5639" w:rsidP="008F563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Талицкий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8F5639" w:rsidP="008F563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D51826">
              <w:rPr>
                <w:rFonts w:ascii="Liberation Serif" w:hAnsi="Liberation Serif" w:cs="Liberation Serif"/>
                <w:sz w:val="20"/>
                <w:szCs w:val="20"/>
              </w:rPr>
              <w:t>8,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bookmarkEnd w:id="0"/>
      <w:tr w:rsidR="00041082" w:rsidRPr="00085007" w:rsidTr="001578D7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D51826" w:rsidRDefault="00041082" w:rsidP="00D51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для обозначения географических координат точек используется система координат </w:t>
            </w:r>
            <w:r w:rsidR="00D51826">
              <w:rPr>
                <w:rFonts w:ascii="Liberation Serif" w:hAnsi="Liberation Serif" w:cs="Liberation Serif"/>
                <w:lang w:val="en-US"/>
              </w:rPr>
              <w:t>WGS</w:t>
            </w:r>
            <w:r w:rsidR="00D51826" w:rsidRPr="00D51826">
              <w:rPr>
                <w:rFonts w:ascii="Liberation Serif" w:hAnsi="Liberation Serif" w:cs="Liberation Serif"/>
              </w:rPr>
              <w:t>-84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7EB" w:rsidRDefault="008F563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466915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2" w:rsidRDefault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10708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EBE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F88AB6D" wp14:editId="49254A3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8F5639" w:rsidRDefault="008F5639" w:rsidP="00006A3D">
      <w:pPr>
        <w:rPr>
          <w:rFonts w:ascii="Times New Roman" w:eastAsia="Times New Roman" w:hAnsi="Times New Roman" w:cs="Times New Roman"/>
          <w:sz w:val="24"/>
        </w:rPr>
      </w:pPr>
    </w:p>
    <w:p w:rsidR="008F5639" w:rsidRDefault="008F5639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41082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246DC"/>
    <w:rsid w:val="00442DC8"/>
    <w:rsid w:val="004A14CF"/>
    <w:rsid w:val="00501727"/>
    <w:rsid w:val="00537881"/>
    <w:rsid w:val="005940E0"/>
    <w:rsid w:val="005C56AA"/>
    <w:rsid w:val="005F35E8"/>
    <w:rsid w:val="0063220C"/>
    <w:rsid w:val="006815F4"/>
    <w:rsid w:val="00700102"/>
    <w:rsid w:val="0076189F"/>
    <w:rsid w:val="007633B2"/>
    <w:rsid w:val="007A23DE"/>
    <w:rsid w:val="007F6BCC"/>
    <w:rsid w:val="00861584"/>
    <w:rsid w:val="00894898"/>
    <w:rsid w:val="008A4109"/>
    <w:rsid w:val="008C004F"/>
    <w:rsid w:val="008E29EB"/>
    <w:rsid w:val="008F5639"/>
    <w:rsid w:val="009037EB"/>
    <w:rsid w:val="00910708"/>
    <w:rsid w:val="00921700"/>
    <w:rsid w:val="00936929"/>
    <w:rsid w:val="00960F5F"/>
    <w:rsid w:val="009671F4"/>
    <w:rsid w:val="009C2093"/>
    <w:rsid w:val="00A845AD"/>
    <w:rsid w:val="00A857AB"/>
    <w:rsid w:val="00AC5A88"/>
    <w:rsid w:val="00B2582A"/>
    <w:rsid w:val="00B4324E"/>
    <w:rsid w:val="00B6231D"/>
    <w:rsid w:val="00B87F91"/>
    <w:rsid w:val="00BA31F3"/>
    <w:rsid w:val="00BC2A76"/>
    <w:rsid w:val="00C342E9"/>
    <w:rsid w:val="00C66974"/>
    <w:rsid w:val="00CF3A5C"/>
    <w:rsid w:val="00CF655B"/>
    <w:rsid w:val="00D51826"/>
    <w:rsid w:val="00D62B9D"/>
    <w:rsid w:val="00D661FC"/>
    <w:rsid w:val="00D71221"/>
    <w:rsid w:val="00DC0A95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CA0C"/>
  <w15:docId w15:val="{EE0FDA65-DEFD-44BA-93D2-B1CE25E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Pogurskaya_VO</cp:lastModifiedBy>
  <cp:revision>16</cp:revision>
  <cp:lastPrinted>2019-10-17T09:22:00Z</cp:lastPrinted>
  <dcterms:created xsi:type="dcterms:W3CDTF">2021-12-07T07:39:00Z</dcterms:created>
  <dcterms:modified xsi:type="dcterms:W3CDTF">2023-11-15T07:34:00Z</dcterms:modified>
</cp:coreProperties>
</file>