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</w:t>
      </w:r>
      <w:r w:rsidR="00512A34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РЫБОВОДН</w:t>
      </w:r>
      <w:r w:rsidR="00512A34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А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</w:t>
      </w:r>
      <w:r w:rsidR="00512A34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 участк</w:t>
      </w:r>
      <w:r w:rsidR="00512A34">
        <w:rPr>
          <w:rFonts w:ascii="Times New Roman" w:eastAsia="Times New Roman" w:hAnsi="Times New Roman" w:cs="Times New Roman"/>
          <w:sz w:val="24"/>
        </w:rPr>
        <w:t>е</w:t>
      </w: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2023"/>
        <w:gridCol w:w="1744"/>
        <w:gridCol w:w="1021"/>
        <w:gridCol w:w="1032"/>
      </w:tblGrid>
      <w:tr w:rsidR="00006A3D" w:rsidTr="004B28C7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 xml:space="preserve">Площадь, </w:t>
            </w:r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006A3D" w:rsidRPr="000E594E" w:rsidRDefault="00006A3D" w:rsidP="004B28C7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006A3D" w:rsidTr="004B28C7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4B28C7">
            <w:pPr>
              <w:rPr>
                <w:rFonts w:ascii="Liberation Serif" w:hAnsi="Liberation Serif" w:cs="Liberation Serif"/>
              </w:rPr>
            </w:pPr>
            <w:r w:rsidRPr="00006A3D">
              <w:rPr>
                <w:rFonts w:ascii="Liberation Serif" w:hAnsi="Liberation Serif" w:cs="Liberation Serif"/>
              </w:rPr>
              <w:t>от точки 1 (57.367152, 59.929033)*, по береговой линии через точки 2 (57.367722, 59.928612), 3 (57.367348, 59.928132), 4 (57.366919, 59.928572) до точки 1.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62B9D" w:rsidRDefault="00006A3D" w:rsidP="00D62B9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006A3D">
              <w:rPr>
                <w:rFonts w:ascii="Liberation Serif" w:hAnsi="Liberation Serif" w:cs="Liberation Serif"/>
              </w:rPr>
              <w:t>участок Верхнетагильского водохранилища</w:t>
            </w:r>
            <w:r w:rsidR="00D62B9D">
              <w:rPr>
                <w:rFonts w:ascii="Liberation Serif" w:hAnsi="Liberation Serif" w:cs="Liberation Serif"/>
              </w:rPr>
              <w:t xml:space="preserve"> </w:t>
            </w:r>
          </w:p>
          <w:p w:rsidR="00006A3D" w:rsidRPr="00006A3D" w:rsidRDefault="00D62B9D" w:rsidP="00D62B9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4B28C7">
            <w:pPr>
              <w:rPr>
                <w:rFonts w:ascii="Liberation Serif" w:hAnsi="Liberation Serif" w:cs="Liberation Serif"/>
              </w:rPr>
            </w:pPr>
            <w:r w:rsidRPr="00006A3D">
              <w:rPr>
                <w:rFonts w:ascii="Liberation Serif" w:hAnsi="Liberation Serif" w:cs="Liberation Serif"/>
              </w:rPr>
              <w:t>городской округ Верхний Тагил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06A3D" w:rsidRDefault="00006A3D" w:rsidP="004B28C7">
            <w:pPr>
              <w:rPr>
                <w:rFonts w:ascii="Liberation Serif" w:hAnsi="Liberation Serif" w:cs="Liberation Serif"/>
              </w:rPr>
            </w:pPr>
            <w:r w:rsidRPr="00006A3D">
              <w:rPr>
                <w:rFonts w:ascii="Liberation Serif" w:hAnsi="Liberation Serif" w:cs="Liberation Serif"/>
              </w:rPr>
              <w:t>0,4774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E594E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006A3D" w:rsidTr="004B28C7">
        <w:trPr>
          <w:trHeight w:val="1018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6A3D" w:rsidRDefault="00006A3D" w:rsidP="00006A3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06A3D" w:rsidRDefault="00006A3D" w:rsidP="00006A3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4075" cy="46958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A3D" w:rsidRDefault="00006A3D" w:rsidP="00006A3D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18534333" wp14:editId="4D45C1CF">
            <wp:extent cx="5648311" cy="8191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6A3D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4A14CF"/>
    <w:rsid w:val="00512A34"/>
    <w:rsid w:val="005C56AA"/>
    <w:rsid w:val="006815F4"/>
    <w:rsid w:val="00700102"/>
    <w:rsid w:val="0076189F"/>
    <w:rsid w:val="007F6BCC"/>
    <w:rsid w:val="00894898"/>
    <w:rsid w:val="008C004F"/>
    <w:rsid w:val="009037EB"/>
    <w:rsid w:val="00936929"/>
    <w:rsid w:val="009671F4"/>
    <w:rsid w:val="009C2093"/>
    <w:rsid w:val="00A845AD"/>
    <w:rsid w:val="00B2582A"/>
    <w:rsid w:val="00B6231D"/>
    <w:rsid w:val="00B845C4"/>
    <w:rsid w:val="00BA31F3"/>
    <w:rsid w:val="00BC2A76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20</cp:revision>
  <cp:lastPrinted>2019-10-17T09:22:00Z</cp:lastPrinted>
  <dcterms:created xsi:type="dcterms:W3CDTF">2018-03-05T03:41:00Z</dcterms:created>
  <dcterms:modified xsi:type="dcterms:W3CDTF">2019-11-15T05:03:00Z</dcterms:modified>
</cp:coreProperties>
</file>